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364B8" w14:textId="77777777" w:rsidR="00040371" w:rsidRDefault="00040371">
      <w:pPr>
        <w:pStyle w:val="NormaleWeb"/>
        <w:spacing w:beforeAutospacing="0" w:after="240" w:afterAutospacing="0"/>
        <w:rPr>
          <w:rFonts w:ascii="Verdana" w:hAnsi="Verdana"/>
          <w:b/>
          <w:color w:val="000000"/>
          <w:sz w:val="24"/>
          <w:szCs w:val="24"/>
        </w:rPr>
      </w:pPr>
    </w:p>
    <w:p w14:paraId="154BB945" w14:textId="77777777" w:rsidR="00040371" w:rsidRDefault="00A557CA">
      <w:pPr>
        <w:pStyle w:val="NormaleWeb"/>
        <w:spacing w:beforeAutospacing="0" w:after="240" w:afterAutospacing="0"/>
        <w:jc w:val="center"/>
        <w:rPr>
          <w:rFonts w:ascii="Verdana" w:hAnsi="Verdana"/>
        </w:rPr>
      </w:pPr>
      <w:r>
        <w:rPr>
          <w:noProof/>
        </w:rPr>
        <w:drawing>
          <wp:inline distT="0" distB="0" distL="0" distR="0" wp14:anchorId="6F076CB8" wp14:editId="0AE2C77B">
            <wp:extent cx="1209675" cy="59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0F380D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 xml:space="preserve">CHRIS JAGGER </w:t>
      </w:r>
    </w:p>
    <w:p w14:paraId="2CEAB2F2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color w:val="990000"/>
          <w:sz w:val="24"/>
          <w:szCs w:val="24"/>
          <w:lang w:val="it-IT"/>
        </w:rPr>
        <w:t>MIXING UP THE MEDICINE</w:t>
      </w:r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 xml:space="preserve"> </w:t>
      </w:r>
    </w:p>
    <w:p w14:paraId="42DFBD0A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 w:rsidRPr="00A557CA">
        <w:rPr>
          <w:rStyle w:val="CollegamentoInternet"/>
          <w:rFonts w:ascii="Verdana" w:hAnsi="Verdana"/>
          <w:b/>
          <w:color w:val="000000"/>
          <w:sz w:val="24"/>
          <w:szCs w:val="24"/>
          <w:u w:val="none"/>
          <w:lang w:val="it-IT"/>
        </w:rPr>
        <w:t xml:space="preserve">IL NUOVO ALBUM </w:t>
      </w:r>
    </w:p>
    <w:p w14:paraId="1C63FB48" w14:textId="5D60A2C3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>
        <w:rPr>
          <w:rFonts w:ascii="Verdana" w:hAnsi="Verdana"/>
          <w:b/>
          <w:color w:val="000000"/>
          <w:sz w:val="24"/>
          <w:szCs w:val="24"/>
          <w:lang w:val="it-IT"/>
        </w:rPr>
        <w:t>e</w:t>
      </w:r>
    </w:p>
    <w:p w14:paraId="42ABBA0B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color w:val="800000"/>
          <w:sz w:val="24"/>
          <w:szCs w:val="24"/>
          <w:lang w:val="it-IT"/>
        </w:rPr>
        <w:t xml:space="preserve"> TALKING TO MYSELF  </w:t>
      </w:r>
    </w:p>
    <w:p w14:paraId="510D1D60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>L' ATTESA AUTOBIOGRAFIA</w:t>
      </w:r>
    </w:p>
    <w:p w14:paraId="7F2CBC7F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 xml:space="preserve">UNA STORIA RICCA, DETTAGLIATA, ESILARANTE DI LUI E DEL FRATELLO MAGGIORE MICK </w:t>
      </w:r>
    </w:p>
    <w:p w14:paraId="72483F0F" w14:textId="77777777" w:rsidR="00040371" w:rsidRPr="00A557CA" w:rsidRDefault="00040371">
      <w:pPr>
        <w:pStyle w:val="NormaleWeb"/>
        <w:spacing w:beforeAutospacing="0" w:after="240" w:afterAutospacing="0"/>
        <w:jc w:val="both"/>
        <w:rPr>
          <w:rFonts w:ascii="Verdana" w:hAnsi="Verdana"/>
          <w:b/>
          <w:sz w:val="24"/>
          <w:szCs w:val="24"/>
          <w:lang w:val="it-IT"/>
        </w:rPr>
      </w:pPr>
    </w:p>
    <w:p w14:paraId="58A80414" w14:textId="2BF8F255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Mixing Up The Medicine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è il titolo dell’ultimo disco di </w:t>
      </w:r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Chris Jagger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,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pubblicato lo scorso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10 settembre da BMG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. Registrato durante il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lockdown con 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una schiera di amici e colleghi musicisti, l'album viene pubblicato lo stesso giorno dell'uscita della tanto attesa </w:t>
      </w:r>
      <w:proofErr w:type="gramStart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autobiografia 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Talking</w:t>
      </w:r>
      <w:proofErr w:type="spellEnd"/>
      <w:proofErr w:type="gram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To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Myself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, pubblicata sempre da BMG. </w:t>
      </w:r>
    </w:p>
    <w:p w14:paraId="40B1672E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sz w:val="24"/>
          <w:szCs w:val="24"/>
          <w:lang w:val="it-IT"/>
        </w:rPr>
        <w:t>Il nuovo disco è stato registrato in uno s</w:t>
      </w:r>
      <w:r w:rsidRPr="00A557CA">
        <w:rPr>
          <w:rFonts w:ascii="Verdana" w:hAnsi="Verdana"/>
          <w:sz w:val="24"/>
          <w:szCs w:val="24"/>
          <w:lang w:val="it-IT"/>
        </w:rPr>
        <w:t xml:space="preserve">tudio vicino alla casa di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Lewisham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di Charlie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Hart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, pianista e compagno musicista di lunga data di Jagger, e nella fattoria di Jagger. </w:t>
      </w:r>
      <w:r w:rsidRPr="00A557CA">
        <w:rPr>
          <w:rFonts w:ascii="Verdana" w:hAnsi="Verdana"/>
          <w:b/>
          <w:bCs/>
          <w:sz w:val="24"/>
          <w:szCs w:val="24"/>
          <w:lang w:val="it-IT"/>
        </w:rPr>
        <w:t xml:space="preserve">Mixing Up The Medicine </w:t>
      </w:r>
      <w:r w:rsidRPr="00A557CA">
        <w:rPr>
          <w:rFonts w:ascii="Verdana" w:hAnsi="Verdana"/>
          <w:sz w:val="24"/>
          <w:szCs w:val="24"/>
          <w:lang w:val="it-IT"/>
        </w:rPr>
        <w:t xml:space="preserve">è una raccolta ampia e vivace di brani di Jagger e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Hart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suonati da una lunga lista di incredibili </w:t>
      </w:r>
      <w:r w:rsidRPr="00A557CA">
        <w:rPr>
          <w:rFonts w:ascii="Verdana" w:hAnsi="Verdana"/>
          <w:sz w:val="24"/>
          <w:szCs w:val="24"/>
          <w:lang w:val="it-IT"/>
        </w:rPr>
        <w:t xml:space="preserve">musicisti. Nel disco vi sono il vecchio amico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Olly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Blanchflower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al contrabbasso; Dylan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Howe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alla batteria e il produttore veterano John Porter, che ha lavorato con artisti come The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Smiths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,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Roxy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Music, Buddy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Guy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>, BB King ed Elvis Costello. Porter a sua volt</w:t>
      </w:r>
      <w:r w:rsidRPr="00A557CA">
        <w:rPr>
          <w:rFonts w:ascii="Verdana" w:hAnsi="Verdana"/>
          <w:sz w:val="24"/>
          <w:szCs w:val="24"/>
          <w:lang w:val="it-IT"/>
        </w:rPr>
        <w:t xml:space="preserve">a ha chiamato il chitarrista Neil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Hubbard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(Bryan Ferry,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Joe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Cocker), insieme ad alcuni amici di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Hart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-Nick </w:t>
      </w:r>
      <w:proofErr w:type="spellStart"/>
      <w:r w:rsidRPr="00A557CA">
        <w:rPr>
          <w:rFonts w:ascii="Verdana" w:hAnsi="Verdana"/>
          <w:sz w:val="24"/>
          <w:szCs w:val="24"/>
          <w:lang w:val="it-IT"/>
        </w:rPr>
        <w:t>Payn</w:t>
      </w:r>
      <w:proofErr w:type="spellEnd"/>
      <w:r w:rsidRPr="00A557CA">
        <w:rPr>
          <w:rFonts w:ascii="Verdana" w:hAnsi="Verdana"/>
          <w:sz w:val="24"/>
          <w:szCs w:val="24"/>
          <w:lang w:val="it-IT"/>
        </w:rPr>
        <w:t xml:space="preserve"> e Frank Mead - ai fiati.</w:t>
      </w:r>
    </w:p>
    <w:p w14:paraId="70D02979" w14:textId="087565D3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>Jagger racconta: "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Poi sono arrivati John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Etheridge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- che è un vecchio amico e che una volta suonava con i Soft Machine 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- per aggiungere un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pò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di chitarra jazz, e Jody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Linscott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, che conosco dagli anni Settanta, alle percussioni. Per lo più i brani sono stati registrati dal vivo in studio.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" In questo elenco di ospiti possiamo anche aggiungere il fratello - </w:t>
      </w:r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Mick Jagger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- ai c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ori.</w:t>
      </w:r>
    </w:p>
    <w:p w14:paraId="7CD3F805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>Per quanto riguarda l'ispirazione di Chris e Charlie, la coppia creativa ha vagato in lungo e in largo: "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Charlie è un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pò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un jazzista, poi ho scoperto questo oscuro poeta chiamato Thomas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Beddoes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>", dice dello scrittore e medico dell'inizio del XIX secol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o. "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Stavo leggendo un libro di Ezra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Pound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, in cui menziona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Beddoes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. Allora ho trovato questo suo libro intitolato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Death’s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Jest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Book. Era un poeta di Bristol e suo padre conosceva Shelley. Era un alcolizzato e si è suicidato avvelenandosi a Basilea nel 1949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. Aveva solo 45 anni. Ho letto alcuni suoi versi, li ho presi e li ho messi in musica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".</w:t>
      </w:r>
    </w:p>
    <w:p w14:paraId="6ADEDBC3" w14:textId="36A7F698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Jagger ha usato le poesie di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Beddoes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per tre canzoni contenute nel nuovo album: l'irresistibile ska-pop stile Madness di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Anyone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Seen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My </w:t>
      </w:r>
      <w:proofErr w:type="spellStart"/>
      <w:proofErr w:type="gram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Heart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?</w:t>
      </w:r>
      <w:proofErr w:type="gramEnd"/>
      <w:r w:rsidRPr="00A557CA">
        <w:rPr>
          <w:rFonts w:ascii="Verdana" w:hAnsi="Verdana"/>
          <w:color w:val="000000"/>
          <w:sz w:val="24"/>
          <w:szCs w:val="24"/>
          <w:lang w:val="it-IT"/>
        </w:rPr>
        <w:t>,</w:t>
      </w:r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Loves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'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Horn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e l'anima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voodoo di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Wee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Wee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Tailor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>. Nella categoria "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jazzer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" di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Hart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possiamo inserire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Talking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To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Myself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,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il sax stile New Orleans di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Merry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Go Round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e le voci e il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groove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di </w:t>
      </w:r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A Love Like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This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. Menzione d'onore, inoltre, al </w:t>
      </w:r>
      <w:proofErr w:type="gramStart"/>
      <w:r w:rsidRPr="00A557CA">
        <w:rPr>
          <w:rFonts w:ascii="Verdana" w:hAnsi="Verdana"/>
          <w:color w:val="000000"/>
          <w:sz w:val="24"/>
          <w:szCs w:val="24"/>
          <w:lang w:val="it-IT"/>
        </w:rPr>
        <w:t>confortante  blues</w:t>
      </w:r>
      <w:proofErr w:type="gram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di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Hey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Brother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, un adora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bile inno ai legami fraterni per tutta la vita.</w:t>
      </w:r>
    </w:p>
    <w:p w14:paraId="02A1C31A" w14:textId="1ACFF2F2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Mixing Up The Medicine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è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un album pieno di gioia fatto da un uomo esperto in vari generi musicali, distillato in 10 tracce.</w:t>
      </w:r>
    </w:p>
    <w:p w14:paraId="12C66848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>"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Poi ho capito che </w:t>
      </w:r>
      <w:r w:rsidRPr="00A557CA">
        <w:rPr>
          <w:rFonts w:ascii="Verdana" w:hAnsi="Verdana"/>
          <w:b/>
          <w:bCs/>
          <w:i/>
          <w:iCs/>
          <w:color w:val="000000"/>
          <w:sz w:val="24"/>
          <w:szCs w:val="24"/>
          <w:lang w:val="it-IT"/>
        </w:rPr>
        <w:t xml:space="preserve">Mixing Up The Medicine 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è anche un verso di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Subterranean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Homesick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Blues"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ridacchia Jagger.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"L'avevo dimenticato. Ma sono un grande fan di Bob Dylan, quindi non può essere una brutta cosa, giusto?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</w:t>
      </w:r>
      <w:r w:rsidRPr="00A557CA">
        <w:rPr>
          <w:rFonts w:ascii="Verdana" w:hAnsi="Verdana"/>
          <w:color w:val="000000"/>
          <w:sz w:val="24"/>
          <w:szCs w:val="24"/>
        </w:rPr>
        <w:t>"</w:t>
      </w:r>
    </w:p>
    <w:p w14:paraId="609B4F99" w14:textId="77777777" w:rsidR="00040371" w:rsidRPr="00A557CA" w:rsidRDefault="00040371">
      <w:pPr>
        <w:pStyle w:val="NormaleWeb"/>
        <w:spacing w:beforeAutospacing="0" w:after="240" w:afterAutospacing="0"/>
        <w:jc w:val="both"/>
        <w:rPr>
          <w:rFonts w:ascii="Verdana" w:hAnsi="Verdana"/>
          <w:color w:val="000000"/>
          <w:sz w:val="24"/>
          <w:szCs w:val="24"/>
        </w:rPr>
      </w:pPr>
    </w:p>
    <w:p w14:paraId="41498F54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</w:rPr>
      </w:pPr>
      <w:r w:rsidRPr="00A557CA">
        <w:rPr>
          <w:rFonts w:ascii="Verdana" w:hAnsi="Verdana"/>
          <w:color w:val="000000"/>
          <w:sz w:val="24"/>
          <w:szCs w:val="24"/>
        </w:rPr>
        <w:t xml:space="preserve">Questa la </w:t>
      </w:r>
      <w:proofErr w:type="spellStart"/>
      <w:r w:rsidRPr="00A557CA">
        <w:rPr>
          <w:rFonts w:ascii="Verdana" w:hAnsi="Verdana"/>
          <w:color w:val="000000"/>
          <w:sz w:val="24"/>
          <w:szCs w:val="24"/>
        </w:rPr>
        <w:t>tracklist</w:t>
      </w:r>
      <w:proofErr w:type="spellEnd"/>
      <w:r w:rsidRPr="00A557CA">
        <w:rPr>
          <w:rFonts w:ascii="Verdana" w:hAnsi="Verdana"/>
          <w:color w:val="000000"/>
          <w:sz w:val="24"/>
          <w:szCs w:val="24"/>
        </w:rPr>
        <w:t xml:space="preserve"> del disco: </w:t>
      </w:r>
    </w:p>
    <w:p w14:paraId="3E0C4ED3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1. Anyone Seen My Heart?</w:t>
      </w:r>
    </w:p>
    <w:p w14:paraId="7938CF2A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2.  Merry Go Round</w:t>
      </w:r>
    </w:p>
    <w:p w14:paraId="13706849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3. Love’s Around the Corner</w:t>
      </w:r>
    </w:p>
    <w:p w14:paraId="5A5D6CE5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 xml:space="preserve">4. Talking </w:t>
      </w:r>
      <w:proofErr w:type="gramStart"/>
      <w:r w:rsidRPr="00A557CA">
        <w:rPr>
          <w:rFonts w:ascii="Verdana" w:hAnsi="Verdana" w:cs="Times New Roman"/>
          <w:b/>
          <w:lang w:val="en-GB"/>
        </w:rPr>
        <w:t>To</w:t>
      </w:r>
      <w:proofErr w:type="gramEnd"/>
      <w:r w:rsidRPr="00A557CA">
        <w:rPr>
          <w:rFonts w:ascii="Verdana" w:hAnsi="Verdana" w:cs="Times New Roman"/>
          <w:b/>
          <w:lang w:val="en-GB"/>
        </w:rPr>
        <w:t xml:space="preserve"> </w:t>
      </w:r>
      <w:r w:rsidRPr="00A557CA">
        <w:rPr>
          <w:rFonts w:ascii="Verdana" w:hAnsi="Verdana" w:cs="Times New Roman"/>
          <w:b/>
          <w:lang w:val="en-GB"/>
        </w:rPr>
        <w:t>Myself</w:t>
      </w:r>
    </w:p>
    <w:p w14:paraId="4D2765C2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5. Happy as a Lamb</w:t>
      </w:r>
    </w:p>
    <w:p w14:paraId="7B7791C6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6. A Love Like This</w:t>
      </w:r>
    </w:p>
    <w:p w14:paraId="35205204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7. Loves’ Horn</w:t>
      </w:r>
    </w:p>
    <w:p w14:paraId="33F72B4F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 xml:space="preserve">8. Wee </w:t>
      </w:r>
      <w:proofErr w:type="spellStart"/>
      <w:r w:rsidRPr="00A557CA">
        <w:rPr>
          <w:rFonts w:ascii="Verdana" w:hAnsi="Verdana" w:cs="Times New Roman"/>
          <w:b/>
          <w:lang w:val="en-GB"/>
        </w:rPr>
        <w:t>Wee</w:t>
      </w:r>
      <w:proofErr w:type="spellEnd"/>
      <w:r w:rsidRPr="00A557CA">
        <w:rPr>
          <w:rFonts w:ascii="Verdana" w:hAnsi="Verdana" w:cs="Times New Roman"/>
          <w:b/>
          <w:lang w:val="en-GB"/>
        </w:rPr>
        <w:t xml:space="preserve"> Tailor</w:t>
      </w:r>
    </w:p>
    <w:p w14:paraId="2C4556F5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</w:rPr>
      </w:pPr>
      <w:r w:rsidRPr="00A557CA">
        <w:rPr>
          <w:rFonts w:ascii="Verdana" w:hAnsi="Verdana" w:cs="Times New Roman"/>
          <w:b/>
          <w:lang w:val="en-GB"/>
        </w:rPr>
        <w:t>9. Hey Brother</w:t>
      </w:r>
    </w:p>
    <w:p w14:paraId="7B25C600" w14:textId="77777777" w:rsidR="00040371" w:rsidRPr="00A557CA" w:rsidRDefault="00A557CA">
      <w:pPr>
        <w:spacing w:beforeAutospacing="1" w:afterAutospacing="1"/>
        <w:jc w:val="both"/>
        <w:rPr>
          <w:rFonts w:ascii="Verdana" w:hAnsi="Verdana"/>
          <w:lang w:val="it-IT"/>
        </w:rPr>
      </w:pPr>
      <w:r w:rsidRPr="00A557CA">
        <w:rPr>
          <w:rFonts w:ascii="Verdana" w:hAnsi="Verdana" w:cs="Times New Roman"/>
          <w:b/>
          <w:lang w:val="it-IT"/>
        </w:rPr>
        <w:t xml:space="preserve">10. Too </w:t>
      </w:r>
      <w:proofErr w:type="spellStart"/>
      <w:r w:rsidRPr="00A557CA">
        <w:rPr>
          <w:rFonts w:ascii="Verdana" w:hAnsi="Verdana" w:cs="Times New Roman"/>
          <w:b/>
          <w:lang w:val="it-IT"/>
        </w:rPr>
        <w:t>Many</w:t>
      </w:r>
      <w:proofErr w:type="spellEnd"/>
      <w:r w:rsidRPr="00A557CA">
        <w:rPr>
          <w:rFonts w:ascii="Verdana" w:hAnsi="Verdana" w:cs="Times New Roman"/>
          <w:b/>
          <w:lang w:val="it-IT"/>
        </w:rPr>
        <w:t xml:space="preserve"> </w:t>
      </w:r>
      <w:proofErr w:type="spellStart"/>
      <w:r w:rsidRPr="00A557CA">
        <w:rPr>
          <w:rFonts w:ascii="Verdana" w:hAnsi="Verdana" w:cs="Times New Roman"/>
          <w:b/>
          <w:lang w:val="it-IT"/>
        </w:rPr>
        <w:t>Cockerels</w:t>
      </w:r>
      <w:proofErr w:type="spellEnd"/>
    </w:p>
    <w:p w14:paraId="7329D566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Jagger ha anche trascorso gli ultimi due anni a completare il suo libro di memorie, l'autobiografia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Talking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 xml:space="preserve"> To </w:t>
      </w:r>
      <w:proofErr w:type="spellStart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Myself</w:t>
      </w:r>
      <w:proofErr w:type="spellEnd"/>
      <w:r w:rsidRPr="00A557CA">
        <w:rPr>
          <w:rFonts w:ascii="Verdana" w:hAnsi="Verdana"/>
          <w:b/>
          <w:bCs/>
          <w:color w:val="000000"/>
          <w:sz w:val="24"/>
          <w:szCs w:val="24"/>
          <w:lang w:val="it-IT"/>
        </w:rPr>
        <w:t>.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Una storia ricca, dettagliata, esilarante e pettegola che scava in profondità nell'educazione di lui e del fratello maggiore Mick a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Dartf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ord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>, nel Kent. Il libro racconta la crescita dei fratelli nell'età adulta e il loro condividere l'amore per il blues. Racconta anche le avventure musicali del giovane Jagger dagli anni Settanta in poi con divertenti deviazioni nei suoi viaggi in India, Pak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istan, Afghanistan e Israele, dove ha recitato in una produzione del musical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Hair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>.</w:t>
      </w:r>
    </w:p>
    <w:p w14:paraId="26EC9D5F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"Ho iniziato a pensare di scrivere un libro già negli anni '90, quando ho cominciato a scrivere alcuni articoli come giornalista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", spiega questo multi-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tasker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il cui CV inclu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de anche il calcare le scene con Pierce Brosnan e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Ciarán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Hinds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, realizzare documentari blues per la BBC e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Sky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Arts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, e fugaci aggiunte ai testi su due album dei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Rolling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Stones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,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Dirty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Work e Steel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Wheels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. </w:t>
      </w:r>
      <w:r w:rsidRPr="00A557CA">
        <w:rPr>
          <w:rFonts w:ascii="Verdana" w:hAnsi="Verdana"/>
          <w:i/>
          <w:color w:val="000000"/>
          <w:sz w:val="24"/>
          <w:szCs w:val="24"/>
          <w:lang w:val="it-IT"/>
        </w:rPr>
        <w:t xml:space="preserve"> </w:t>
      </w:r>
    </w:p>
    <w:p w14:paraId="5E5E0DF7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Ma dopo decenni di concerti - cosa che ha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fatto per gran parte della sua vita da adulto - ha finalmente continuato a scrivere il suo libro nel 2019 e ha trasformato il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lockdown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del 2020 in una occasione inaspettata. Racconta: “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La scrittura ha richiesto più tempo di quanto mi aspettassi. Ho scopert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o che dovevo dedicarvi tutta la mia attenzione, ed è stato molto più difficile di quanto pensassi. Va benissimo collegare insieme molte storie, ma qual è il tuo stile? L'ho scritto io stesso - non avevo un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ghost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</w:t>
      </w:r>
      <w:proofErr w:type="spell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writer</w:t>
      </w:r>
      <w:proofErr w:type="spellEnd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- quindi ho dovuto trovare la mia voc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e.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"</w:t>
      </w:r>
    </w:p>
    <w:p w14:paraId="594AAF5F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b/>
          <w:color w:val="000000"/>
          <w:sz w:val="24"/>
          <w:szCs w:val="24"/>
          <w:lang w:val="it-IT"/>
        </w:rPr>
      </w:pPr>
      <w:proofErr w:type="spellStart"/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>Talking</w:t>
      </w:r>
      <w:proofErr w:type="spellEnd"/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 xml:space="preserve"> To </w:t>
      </w:r>
      <w:proofErr w:type="spellStart"/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>Myself</w:t>
      </w:r>
      <w:proofErr w:type="spellEnd"/>
      <w:r w:rsidRPr="00A557CA">
        <w:rPr>
          <w:rFonts w:ascii="Verdana" w:hAnsi="Verdana"/>
          <w:b/>
          <w:color w:val="000000"/>
          <w:sz w:val="24"/>
          <w:szCs w:val="24"/>
          <w:lang w:val="it-IT"/>
        </w:rPr>
        <w:t xml:space="preserve">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potrebbe essere l'unico libro in assoluto a documentare la vita e la crescita nella famiglia Jagger a </w:t>
      </w:r>
      <w:proofErr w:type="spellStart"/>
      <w:r w:rsidRPr="00A557CA">
        <w:rPr>
          <w:rFonts w:ascii="Verdana" w:hAnsi="Verdana"/>
          <w:color w:val="000000"/>
          <w:sz w:val="24"/>
          <w:szCs w:val="24"/>
          <w:lang w:val="it-IT"/>
        </w:rPr>
        <w:t>Dartford</w:t>
      </w:r>
      <w:proofErr w:type="spell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, nel Kent. 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>“(Mick e io) condividiamo le stesse influenze e i nostri genitori erano al centro di questo, quindi spero che i</w:t>
      </w:r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 lettori troveranno questi dettagli interessanti. Come, ad esempio, la descrizione di mia madre e mio padre. La scrittura può essere abbastanza prosaica e descrittiva, non deve essere tutta poesia. Ho anche incluso alcune ricette lì </w:t>
      </w:r>
      <w:proofErr w:type="gramStart"/>
      <w:r w:rsidRPr="00A557CA">
        <w:rPr>
          <w:rFonts w:ascii="Verdana" w:hAnsi="Verdana"/>
          <w:i/>
          <w:iCs/>
          <w:color w:val="000000"/>
          <w:sz w:val="24"/>
          <w:szCs w:val="24"/>
          <w:lang w:val="it-IT"/>
        </w:rPr>
        <w:t xml:space="preserve">dentro </w:t>
      </w:r>
      <w:r w:rsidRPr="00A557CA">
        <w:rPr>
          <w:rFonts w:ascii="Verdana" w:hAnsi="Verdana"/>
          <w:color w:val="000000"/>
          <w:sz w:val="24"/>
          <w:szCs w:val="24"/>
          <w:lang w:val="it-IT"/>
        </w:rPr>
        <w:t>”</w:t>
      </w:r>
      <w:proofErr w:type="gramEnd"/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sorride.</w:t>
      </w:r>
    </w:p>
    <w:p w14:paraId="2136A5E8" w14:textId="77777777" w:rsidR="00040371" w:rsidRPr="00A557CA" w:rsidRDefault="00A557CA">
      <w:pPr>
        <w:pStyle w:val="NormaleWeb"/>
        <w:spacing w:beforeAutospacing="0" w:after="240" w:afterAutospacing="0"/>
        <w:jc w:val="both"/>
        <w:rPr>
          <w:rFonts w:ascii="Verdana" w:hAnsi="Verdana"/>
          <w:sz w:val="24"/>
          <w:szCs w:val="24"/>
          <w:lang w:val="it-IT"/>
        </w:rPr>
      </w:pPr>
      <w:r w:rsidRPr="00A557CA">
        <w:rPr>
          <w:rFonts w:ascii="Verdana" w:hAnsi="Verdana"/>
          <w:color w:val="000000"/>
          <w:sz w:val="24"/>
          <w:szCs w:val="24"/>
          <w:lang w:val="it-IT"/>
        </w:rPr>
        <w:t xml:space="preserve"> </w:t>
      </w:r>
    </w:p>
    <w:p w14:paraId="48877951" w14:textId="77777777" w:rsidR="00040371" w:rsidRPr="00A557CA" w:rsidRDefault="00040371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</w:p>
    <w:p w14:paraId="1045EF92" w14:textId="77777777" w:rsidR="00040371" w:rsidRPr="00A557CA" w:rsidRDefault="00A557CA">
      <w:pPr>
        <w:pStyle w:val="NormaleWeb"/>
        <w:spacing w:beforeAutospacing="0" w:after="240" w:afterAutospacing="0"/>
        <w:jc w:val="center"/>
        <w:rPr>
          <w:rFonts w:ascii="Verdana" w:hAnsi="Verdana"/>
          <w:sz w:val="24"/>
          <w:szCs w:val="24"/>
          <w:lang w:val="it-IT"/>
        </w:rPr>
      </w:pPr>
      <w:hyperlink r:id="rId5">
        <w:r w:rsidRPr="00A557CA">
          <w:rPr>
            <w:rStyle w:val="CollegamentoInternet"/>
            <w:rFonts w:ascii="Verdana" w:hAnsi="Verdana"/>
            <w:b/>
            <w:sz w:val="24"/>
            <w:szCs w:val="24"/>
            <w:lang w:val="it-IT"/>
          </w:rPr>
          <w:t>http://www.chrisjaggeronline.com/</w:t>
        </w:r>
      </w:hyperlink>
    </w:p>
    <w:p w14:paraId="66047107" w14:textId="77777777" w:rsidR="00040371" w:rsidRPr="00A557CA" w:rsidRDefault="00040371">
      <w:pPr>
        <w:jc w:val="center"/>
        <w:rPr>
          <w:rFonts w:ascii="Verdana" w:hAnsi="Verdana"/>
          <w:lang w:val="it-IT"/>
        </w:rPr>
      </w:pPr>
    </w:p>
    <w:p w14:paraId="53711433" w14:textId="77777777" w:rsidR="00040371" w:rsidRPr="00A557CA" w:rsidRDefault="00A557CA">
      <w:pPr>
        <w:rPr>
          <w:rFonts w:ascii="Verdana" w:hAnsi="Verdana"/>
        </w:rPr>
      </w:pPr>
      <w:r w:rsidRPr="00A557CA">
        <w:rPr>
          <w:rFonts w:ascii="Verdana" w:hAnsi="Verdana"/>
          <w:lang w:val="it-IT"/>
        </w:rPr>
        <w:t xml:space="preserve"> </w:t>
      </w:r>
      <w:r w:rsidRPr="00A557CA">
        <w:rPr>
          <w:rFonts w:ascii="Verdana" w:hAnsi="Verdana"/>
          <w:color w:val="000000"/>
        </w:rPr>
        <w:t>BMG RIGHTS MANAGEMENT (ITALY) S.R.L.</w:t>
      </w:r>
    </w:p>
    <w:p w14:paraId="3420CFA1" w14:textId="77777777" w:rsidR="00040371" w:rsidRPr="00A557CA" w:rsidRDefault="00A557CA">
      <w:pPr>
        <w:pStyle w:val="Corpodeltesto"/>
        <w:spacing w:before="150" w:after="150" w:line="360" w:lineRule="atLeast"/>
        <w:jc w:val="both"/>
        <w:rPr>
          <w:rFonts w:ascii="Verdana" w:hAnsi="Verdana"/>
          <w:lang w:val="it-IT"/>
        </w:rPr>
      </w:pPr>
      <w:r w:rsidRPr="00A557CA">
        <w:rPr>
          <w:rFonts w:ascii="Verdana" w:hAnsi="Verdana"/>
          <w:color w:val="000000"/>
          <w:lang w:val="it-IT"/>
        </w:rPr>
        <w:t>Corso Matteotti,1, 20121 Milano</w:t>
      </w:r>
    </w:p>
    <w:p w14:paraId="69CA2AED" w14:textId="77777777" w:rsidR="00040371" w:rsidRPr="00A557CA" w:rsidRDefault="00A557CA">
      <w:pPr>
        <w:pStyle w:val="Corpodeltesto"/>
        <w:spacing w:before="150" w:after="150" w:line="360" w:lineRule="atLeast"/>
        <w:jc w:val="both"/>
        <w:rPr>
          <w:rFonts w:ascii="Verdana" w:hAnsi="Verdana"/>
          <w:lang w:val="it-IT"/>
        </w:rPr>
      </w:pPr>
      <w:r w:rsidRPr="00A557CA">
        <w:rPr>
          <w:rFonts w:ascii="Verdana" w:hAnsi="Verdana"/>
          <w:color w:val="000000"/>
          <w:lang w:val="it-IT"/>
        </w:rPr>
        <w:t>Phone +39 02 776 773 00</w:t>
      </w:r>
    </w:p>
    <w:p w14:paraId="0BDDC554" w14:textId="77777777" w:rsidR="00040371" w:rsidRPr="00A557CA" w:rsidRDefault="00A557CA">
      <w:pPr>
        <w:pStyle w:val="Corpodeltesto"/>
        <w:spacing w:before="150" w:after="150" w:line="360" w:lineRule="atLeast"/>
        <w:jc w:val="both"/>
        <w:rPr>
          <w:rFonts w:ascii="Verdana" w:hAnsi="Verdana"/>
          <w:lang w:val="it-IT"/>
        </w:rPr>
      </w:pPr>
      <w:hyperlink r:id="rId6">
        <w:r w:rsidRPr="00A557CA">
          <w:rPr>
            <w:rStyle w:val="CollegamentoInternet"/>
            <w:rFonts w:ascii="Verdana" w:hAnsi="Verdana"/>
            <w:color w:val="000000"/>
            <w:lang w:val="it-IT"/>
          </w:rPr>
          <w:t>www.bmg.com</w:t>
        </w:r>
      </w:hyperlink>
    </w:p>
    <w:p w14:paraId="55E7EB53" w14:textId="77777777" w:rsidR="00040371" w:rsidRPr="00A557CA" w:rsidRDefault="00A557CA">
      <w:pPr>
        <w:pStyle w:val="Corpodeltesto"/>
        <w:spacing w:before="150" w:after="150" w:line="360" w:lineRule="atLeast"/>
        <w:rPr>
          <w:rFonts w:ascii="Verdana" w:hAnsi="Verdana"/>
          <w:lang w:val="it-IT"/>
        </w:rPr>
      </w:pPr>
      <w:hyperlink r:id="rId7">
        <w:r w:rsidRPr="00A557CA">
          <w:rPr>
            <w:rStyle w:val="CollegamentoInternet"/>
            <w:rFonts w:ascii="Verdana" w:hAnsi="Verdana"/>
            <w:color w:val="000000"/>
            <w:lang w:val="it-IT"/>
          </w:rPr>
          <w:t>http://www.facebook.com/BmgItaly</w:t>
        </w:r>
      </w:hyperlink>
    </w:p>
    <w:p w14:paraId="3D3BB7C1" w14:textId="77777777" w:rsidR="00040371" w:rsidRPr="00A557CA" w:rsidRDefault="00A557CA">
      <w:pPr>
        <w:pStyle w:val="Corpodeltesto"/>
        <w:spacing w:before="150" w:after="150" w:line="360" w:lineRule="atLeast"/>
        <w:rPr>
          <w:rFonts w:ascii="Verdana" w:hAnsi="Verdana"/>
          <w:lang w:val="it-IT"/>
        </w:rPr>
      </w:pPr>
      <w:hyperlink r:id="rId8">
        <w:r w:rsidRPr="00A557CA">
          <w:rPr>
            <w:rStyle w:val="CollegamentoInternet"/>
            <w:rFonts w:ascii="Verdana" w:hAnsi="Verdana"/>
            <w:color w:val="000000"/>
            <w:lang w:val="it-IT"/>
          </w:rPr>
          <w:t>https://www.instagram.com/bmgitaly/</w:t>
        </w:r>
      </w:hyperlink>
    </w:p>
    <w:p w14:paraId="37053078" w14:textId="77777777" w:rsidR="00040371" w:rsidRPr="00A557CA" w:rsidRDefault="00A557CA">
      <w:pPr>
        <w:pStyle w:val="Corpodeltesto"/>
        <w:spacing w:before="150" w:after="150" w:line="360" w:lineRule="atLeast"/>
        <w:rPr>
          <w:rFonts w:ascii="Verdana" w:hAnsi="Verdana"/>
          <w:lang w:val="it-IT"/>
        </w:rPr>
      </w:pPr>
      <w:r w:rsidRPr="00A557CA">
        <w:rPr>
          <w:rFonts w:ascii="Verdana" w:hAnsi="Verdana"/>
          <w:color w:val="757575"/>
          <w:lang w:val="it-IT"/>
        </w:rPr>
        <w:t> </w:t>
      </w:r>
    </w:p>
    <w:p w14:paraId="5D213EC3" w14:textId="77777777" w:rsidR="00040371" w:rsidRPr="00A557CA" w:rsidRDefault="00A557CA">
      <w:pPr>
        <w:pStyle w:val="Corpodeltesto"/>
        <w:spacing w:before="150" w:after="150" w:line="360" w:lineRule="atLeast"/>
        <w:rPr>
          <w:rFonts w:ascii="Verdana" w:hAnsi="Verdana"/>
          <w:lang w:val="it-IT"/>
        </w:rPr>
      </w:pPr>
      <w:r w:rsidRPr="00A557CA">
        <w:rPr>
          <w:rFonts w:ascii="Verdana" w:hAnsi="Verdana"/>
          <w:color w:val="000000"/>
          <w:lang w:val="it-IT"/>
        </w:rPr>
        <w:t>Ufficio Stampa: MA9 Promotion </w:t>
      </w:r>
      <w:r w:rsidRPr="00A557CA">
        <w:rPr>
          <w:rFonts w:ascii="Verdana" w:hAnsi="Verdana"/>
          <w:color w:val="000000"/>
          <w:u w:val="single"/>
          <w:lang w:val="it-IT"/>
        </w:rPr>
        <w:t>Tel:0229010172</w:t>
      </w:r>
    </w:p>
    <w:p w14:paraId="5F71B081" w14:textId="77777777" w:rsidR="00040371" w:rsidRPr="00A557CA" w:rsidRDefault="00A557CA">
      <w:pPr>
        <w:pStyle w:val="Corpodeltesto"/>
        <w:spacing w:before="150" w:after="150" w:line="360" w:lineRule="atLeast"/>
        <w:rPr>
          <w:rFonts w:ascii="Verdana" w:hAnsi="Verdana"/>
          <w:lang w:val="it-IT"/>
        </w:rPr>
      </w:pPr>
      <w:proofErr w:type="spellStart"/>
      <w:r w:rsidRPr="00A557CA">
        <w:rPr>
          <w:rFonts w:ascii="Verdana" w:hAnsi="Verdana"/>
          <w:color w:val="000000"/>
          <w:lang w:val="it-IT"/>
        </w:rPr>
        <w:t>Maryon</w:t>
      </w:r>
      <w:proofErr w:type="spellEnd"/>
      <w:r w:rsidRPr="00A557CA">
        <w:rPr>
          <w:rFonts w:ascii="Verdana" w:hAnsi="Verdana"/>
          <w:color w:val="000000"/>
          <w:lang w:val="it-IT"/>
        </w:rPr>
        <w:t xml:space="preserve"> Pessina - Cell. 333/3951396 - </w:t>
      </w:r>
      <w:hyperlink r:id="rId9">
        <w:r w:rsidRPr="00A557CA">
          <w:rPr>
            <w:rStyle w:val="CollegamentoInternet"/>
            <w:rFonts w:ascii="Verdana" w:hAnsi="Verdana"/>
            <w:color w:val="007C89"/>
            <w:lang w:val="it-IT"/>
          </w:rPr>
          <w:t>maryon@ma9promotion.com</w:t>
        </w:r>
      </w:hyperlink>
    </w:p>
    <w:p w14:paraId="278D33C2" w14:textId="77777777" w:rsidR="00040371" w:rsidRPr="00A557CA" w:rsidRDefault="00A557CA">
      <w:pPr>
        <w:pStyle w:val="Corpodeltesto"/>
        <w:spacing w:before="150" w:after="150" w:line="360" w:lineRule="atLeast"/>
        <w:rPr>
          <w:lang w:val="it-IT"/>
        </w:rPr>
      </w:pPr>
      <w:r w:rsidRPr="00A557CA">
        <w:rPr>
          <w:rStyle w:val="CollegamentoInternet"/>
          <w:rFonts w:ascii="Verdana" w:hAnsi="Verdana"/>
          <w:color w:val="757575"/>
          <w:sz w:val="21"/>
          <w:szCs w:val="21"/>
          <w:lang w:val="it-IT"/>
        </w:rPr>
        <w:t xml:space="preserve"> </w:t>
      </w:r>
    </w:p>
    <w:sectPr w:rsidR="00040371" w:rsidRPr="00A557CA">
      <w:pgSz w:w="11906" w:h="16838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2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0371"/>
    <w:rsid w:val="00040371"/>
    <w:rsid w:val="00A5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F6F215"/>
  <w15:docId w15:val="{B96514FA-49E6-914B-A71D-763CE39E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693B"/>
    <w:pPr>
      <w:suppressAutoHyphens/>
    </w:pPr>
    <w:rPr>
      <w:color w:val="00000A"/>
      <w:sz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2693B"/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52693B"/>
    <w:rPr>
      <w:rFonts w:ascii="Lucida Grande" w:hAnsi="Lucida Grande" w:cs="Lucida Grande"/>
      <w:sz w:val="18"/>
      <w:szCs w:val="18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CF73B7"/>
    <w:rPr>
      <w:color w:val="0000FF" w:themeColor="hyperlink"/>
      <w:u w:val="single"/>
    </w:rPr>
  </w:style>
  <w:style w:type="character" w:customStyle="1" w:styleId="CollegamentoInternetvisitato">
    <w:name w:val="Collegamento Internet visitato"/>
    <w:rPr>
      <w:color w:val="800000"/>
      <w:u w:val="single"/>
      <w:lang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NormaleWeb">
    <w:name w:val="Normal (Web)"/>
    <w:basedOn w:val="Normale"/>
    <w:uiPriority w:val="99"/>
    <w:unhideWhenUsed/>
    <w:qFormat/>
    <w:rsid w:val="0052693B"/>
    <w:pPr>
      <w:spacing w:beforeAutospacing="1" w:afterAutospacing="1"/>
    </w:pPr>
    <w:rPr>
      <w:rFonts w:ascii="Times" w:hAnsi="Times" w:cs="Times New Roman"/>
      <w:sz w:val="20"/>
      <w:szCs w:val="20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52693B"/>
    <w:rPr>
      <w:rFonts w:ascii="Lucida Grande" w:hAnsi="Lucida Grande" w:cs="Lucida Grande"/>
      <w:sz w:val="18"/>
      <w:szCs w:val="18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9promotion.us17.list-manage.com/track/click?u=124f7ff31c81041f4419ab506&amp;id=1f8850803f&amp;e=9e7dae5e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9promotion.us17.list-manage.com/track/click?u=124f7ff31c81041f4419ab506&amp;id=2382e09fbf&amp;e=9e7dae5e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9promotion.us17.list-manage.com/track/click?u=124f7ff31c81041f4419ab506&amp;id=f1b546ba5f&amp;e=9e7dae5e4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hrisjaggeronline.com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aryon@ma9promo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905</Words>
  <Characters>5161</Characters>
  <Application>Microsoft Office Word</Application>
  <DocSecurity>0</DocSecurity>
  <Lines>43</Lines>
  <Paragraphs>12</Paragraphs>
  <ScaleCrop>false</ScaleCrop>
  <Company>Great Northern PR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Geddes</dc:creator>
  <cp:lastModifiedBy>Microsoft Office User</cp:lastModifiedBy>
  <cp:revision>22</cp:revision>
  <dcterms:created xsi:type="dcterms:W3CDTF">2021-05-13T15:35:00Z</dcterms:created>
  <dcterms:modified xsi:type="dcterms:W3CDTF">2022-03-17T12:46:00Z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Great Northern 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